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F44" w:rsidRDefault="00E24A8D" w:rsidP="00E24A8D">
      <w:pPr>
        <w:jc w:val="center"/>
      </w:pPr>
      <w:r>
        <w:t>AECC Board Meeting</w:t>
      </w:r>
      <w:r w:rsidR="00D40C37">
        <w:t>@ Village Offices</w:t>
      </w:r>
    </w:p>
    <w:p w:rsidR="00E24A8D" w:rsidRDefault="00E24A8D" w:rsidP="00E24A8D">
      <w:pPr>
        <w:jc w:val="center"/>
      </w:pPr>
      <w:r>
        <w:t>June 30</w:t>
      </w:r>
      <w:r w:rsidRPr="00E24A8D">
        <w:rPr>
          <w:vertAlign w:val="superscript"/>
        </w:rPr>
        <w:t>th</w:t>
      </w:r>
      <w:r>
        <w:t>, 2025</w:t>
      </w:r>
    </w:p>
    <w:p w:rsidR="00E24A8D" w:rsidRDefault="00E24A8D" w:rsidP="00E24A8D">
      <w:pPr>
        <w:jc w:val="both"/>
      </w:pPr>
      <w:r w:rsidRPr="00D40C37">
        <w:rPr>
          <w:b/>
        </w:rPr>
        <w:t>Present</w:t>
      </w:r>
      <w:r>
        <w:t xml:space="preserve">: Josh Arnold (Village Rep), Becky </w:t>
      </w:r>
      <w:proofErr w:type="spellStart"/>
      <w:r>
        <w:t>Hauf</w:t>
      </w:r>
      <w:proofErr w:type="spellEnd"/>
      <w:r>
        <w:t xml:space="preserve">, Will Bean, Pete Petty, Val </w:t>
      </w:r>
      <w:proofErr w:type="spellStart"/>
      <w:r>
        <w:t>Bost</w:t>
      </w:r>
      <w:proofErr w:type="spellEnd"/>
      <w:r>
        <w:t xml:space="preserve">, Alex </w:t>
      </w:r>
      <w:proofErr w:type="spellStart"/>
      <w:r>
        <w:t>Quku</w:t>
      </w:r>
      <w:proofErr w:type="spellEnd"/>
      <w:r>
        <w:t xml:space="preserve">, Danielle </w:t>
      </w:r>
      <w:proofErr w:type="spellStart"/>
      <w:r>
        <w:t>McGavisk</w:t>
      </w:r>
      <w:proofErr w:type="spellEnd"/>
      <w:r>
        <w:t xml:space="preserve">, Mike </w:t>
      </w:r>
      <w:proofErr w:type="spellStart"/>
      <w:r>
        <w:t>McGavisk</w:t>
      </w:r>
      <w:proofErr w:type="spellEnd"/>
      <w:r>
        <w:t xml:space="preserve">, Braxton Guy (Director), Luis Rivera, Rhonda Underhill/ Sherry </w:t>
      </w:r>
      <w:proofErr w:type="spellStart"/>
      <w:r>
        <w:t>Durgan</w:t>
      </w:r>
      <w:proofErr w:type="spellEnd"/>
      <w:r>
        <w:t xml:space="preserve"> via Zoom.</w:t>
      </w:r>
    </w:p>
    <w:p w:rsidR="00E24A8D" w:rsidRDefault="00E24A8D" w:rsidP="00E24A8D">
      <w:pPr>
        <w:jc w:val="both"/>
      </w:pPr>
      <w:r w:rsidRPr="00D40C37">
        <w:rPr>
          <w:b/>
        </w:rPr>
        <w:t>Excused</w:t>
      </w:r>
      <w:r>
        <w:t xml:space="preserve">: Mary </w:t>
      </w:r>
      <w:proofErr w:type="spellStart"/>
      <w:r>
        <w:t>Thoms</w:t>
      </w:r>
      <w:proofErr w:type="spellEnd"/>
    </w:p>
    <w:p w:rsidR="00E24A8D" w:rsidRDefault="00E24A8D" w:rsidP="00E24A8D">
      <w:pPr>
        <w:jc w:val="both"/>
      </w:pPr>
      <w:r w:rsidRPr="00D40C37">
        <w:rPr>
          <w:b/>
        </w:rPr>
        <w:t>Unexcused</w:t>
      </w:r>
      <w:r>
        <w:t>: Rich Fernandez, Tab Pullen, Jay Lauer</w:t>
      </w:r>
    </w:p>
    <w:p w:rsidR="00E24A8D" w:rsidRDefault="00E24A8D" w:rsidP="00E24A8D">
      <w:pPr>
        <w:jc w:val="both"/>
      </w:pPr>
      <w:r>
        <w:t>Meeting called to order at 452 PM.</w:t>
      </w:r>
    </w:p>
    <w:p w:rsidR="00E24A8D" w:rsidRDefault="00E24A8D" w:rsidP="00E24A8D">
      <w:pPr>
        <w:jc w:val="both"/>
      </w:pPr>
      <w:r w:rsidRPr="00D40C37">
        <w:rPr>
          <w:b/>
        </w:rPr>
        <w:t>Minutes</w:t>
      </w:r>
      <w:r w:rsidR="00D40C37">
        <w:t xml:space="preserve"> </w:t>
      </w:r>
      <w:r w:rsidR="00D40C37" w:rsidRPr="00D40C37">
        <w:rPr>
          <w:b/>
        </w:rPr>
        <w:t>Review</w:t>
      </w:r>
      <w:r>
        <w:t>: May minutes tabled to next month.</w:t>
      </w:r>
    </w:p>
    <w:p w:rsidR="00E24A8D" w:rsidRDefault="00E24A8D" w:rsidP="00E24A8D">
      <w:pPr>
        <w:jc w:val="both"/>
      </w:pPr>
      <w:r w:rsidRPr="00D40C37">
        <w:rPr>
          <w:b/>
        </w:rPr>
        <w:t>Budget</w:t>
      </w:r>
      <w:r>
        <w:t xml:space="preserve">: Forecasted budget spreadsheet presented and discussion ensued. </w:t>
      </w:r>
    </w:p>
    <w:p w:rsidR="00E24A8D" w:rsidRDefault="00E24A8D" w:rsidP="00E24A8D">
      <w:pPr>
        <w:jc w:val="both"/>
      </w:pPr>
      <w:r w:rsidRPr="00D40C37">
        <w:rPr>
          <w:b/>
        </w:rPr>
        <w:t>Operations</w:t>
      </w:r>
      <w:r>
        <w:t>:  185 students to date signed up for the summer programs. Estimating 200 once set. Center hours will be 12-830. No closing for dinner hour.</w:t>
      </w:r>
    </w:p>
    <w:p w:rsidR="00E24A8D" w:rsidRDefault="00E24A8D" w:rsidP="00E24A8D">
      <w:pPr>
        <w:jc w:val="both"/>
      </w:pPr>
      <w:r>
        <w:t xml:space="preserve">Braxton meets with Jon </w:t>
      </w:r>
      <w:proofErr w:type="spellStart"/>
      <w:r>
        <w:t>Mastin</w:t>
      </w:r>
      <w:proofErr w:type="spellEnd"/>
      <w:r>
        <w:t>, NCS Athletic Director, once a month to co-ordinate where possible.</w:t>
      </w:r>
    </w:p>
    <w:p w:rsidR="00E24A8D" w:rsidRDefault="00E24A8D" w:rsidP="00E24A8D">
      <w:pPr>
        <w:jc w:val="both"/>
      </w:pPr>
      <w:r>
        <w:t xml:space="preserve">With the $20,000 ESD Grant </w:t>
      </w:r>
      <w:r w:rsidR="009E7C58">
        <w:t>shared with</w:t>
      </w:r>
      <w:r>
        <w:t xml:space="preserve"> the school district, a QR code check in has started.  The money is used in a partnership so our numbers can be shared information. Contact information will get verified. If no phone, a paper file will be offered.  There is no sign out but once a student has left, there is no re-entry un</w:t>
      </w:r>
      <w:r w:rsidR="0088404A">
        <w:t xml:space="preserve">less left for </w:t>
      </w:r>
      <w:r>
        <w:t xml:space="preserve">certain issues. </w:t>
      </w:r>
    </w:p>
    <w:p w:rsidR="00D40C37" w:rsidRDefault="00D40C37" w:rsidP="00E24A8D">
      <w:pPr>
        <w:jc w:val="both"/>
      </w:pPr>
      <w:r>
        <w:t xml:space="preserve">There is a new partnership with Happy People, Healthy Way though Wayne Cap. $3750 grant was awarded to help offer healthier options. Equipment purchases to date are a new fridge, blenders, air fryers (with experiments being planned), and a menu monitor. A water bottle filling machine will be purchased. The center purchases these items and will be reimbursed. Good Sports is sending re-useable water bottles. </w:t>
      </w:r>
    </w:p>
    <w:p w:rsidR="00D40C37" w:rsidRDefault="00D40C37" w:rsidP="00E24A8D">
      <w:pPr>
        <w:jc w:val="both"/>
      </w:pPr>
      <w:r>
        <w:t xml:space="preserve">Hero 2/2 tournament was a success. 22-24 pairs of players plus lots of spectators. Attending were people from Penfield and </w:t>
      </w:r>
      <w:proofErr w:type="spellStart"/>
      <w:r>
        <w:t>PalMac</w:t>
      </w:r>
      <w:proofErr w:type="spellEnd"/>
      <w:r>
        <w:t xml:space="preserve"> as well as Newark.</w:t>
      </w:r>
    </w:p>
    <w:p w:rsidR="00D40C37" w:rsidRDefault="00D40C37" w:rsidP="00E24A8D">
      <w:pPr>
        <w:jc w:val="both"/>
      </w:pPr>
      <w:r>
        <w:t>Fun Friday. Music in the Park hosted by students? 730-9 PM (refer to handout).</w:t>
      </w:r>
    </w:p>
    <w:p w:rsidR="00D40C37" w:rsidRDefault="00D40C37" w:rsidP="00E24A8D">
      <w:pPr>
        <w:jc w:val="both"/>
      </w:pPr>
      <w:r>
        <w:t>The joint BBQ pre-sale tickets by the board was 90 count. Mary not present to offering the donation amount.</w:t>
      </w:r>
    </w:p>
    <w:p w:rsidR="00D40C37" w:rsidRDefault="00C1106E" w:rsidP="00E24A8D">
      <w:pPr>
        <w:jc w:val="both"/>
      </w:pPr>
      <w:r w:rsidRPr="00C1106E">
        <w:rPr>
          <w:b/>
        </w:rPr>
        <w:t>New Business</w:t>
      </w:r>
      <w:r>
        <w:t xml:space="preserve">: Meeting with the village board regarding the DRI, concerns and hiring a funds raising service. </w:t>
      </w:r>
    </w:p>
    <w:p w:rsidR="00C1106E" w:rsidRDefault="00C1106E" w:rsidP="00C1106E">
      <w:pPr>
        <w:pStyle w:val="ListParagraph"/>
        <w:numPr>
          <w:ilvl w:val="0"/>
          <w:numId w:val="1"/>
        </w:numPr>
        <w:jc w:val="both"/>
      </w:pPr>
      <w:r>
        <w:t>Gym time. Open for the community</w:t>
      </w:r>
    </w:p>
    <w:p w:rsidR="00C1106E" w:rsidRDefault="00C1106E" w:rsidP="00C1106E">
      <w:pPr>
        <w:pStyle w:val="ListParagraph"/>
        <w:numPr>
          <w:ilvl w:val="0"/>
          <w:numId w:val="1"/>
        </w:numPr>
        <w:jc w:val="both"/>
      </w:pPr>
      <w:r>
        <w:t xml:space="preserve">Sell  other times for AAU, </w:t>
      </w:r>
      <w:proofErr w:type="spellStart"/>
      <w:r>
        <w:t>etc</w:t>
      </w:r>
      <w:proofErr w:type="spellEnd"/>
    </w:p>
    <w:p w:rsidR="00C1106E" w:rsidRDefault="00C1106E" w:rsidP="00C1106E">
      <w:pPr>
        <w:pStyle w:val="ListParagraph"/>
        <w:numPr>
          <w:ilvl w:val="0"/>
          <w:numId w:val="1"/>
        </w:numPr>
        <w:jc w:val="both"/>
      </w:pPr>
      <w:r>
        <w:t>Make sure our students have full access at all times</w:t>
      </w:r>
    </w:p>
    <w:p w:rsidR="00C1106E" w:rsidRDefault="00C1106E" w:rsidP="00C1106E">
      <w:pPr>
        <w:pStyle w:val="ListParagraph"/>
        <w:numPr>
          <w:ilvl w:val="0"/>
          <w:numId w:val="1"/>
        </w:numPr>
        <w:jc w:val="both"/>
      </w:pPr>
      <w:r>
        <w:t>Don’t want to lose what we offer now</w:t>
      </w:r>
    </w:p>
    <w:p w:rsidR="00C1106E" w:rsidRDefault="00C1106E" w:rsidP="00C1106E">
      <w:pPr>
        <w:pStyle w:val="ListParagraph"/>
        <w:numPr>
          <w:ilvl w:val="0"/>
          <w:numId w:val="1"/>
        </w:numPr>
        <w:jc w:val="both"/>
      </w:pPr>
      <w:r>
        <w:t>Will need multiple people to co-ordinate, not just the director</w:t>
      </w:r>
    </w:p>
    <w:p w:rsidR="00C1106E" w:rsidRDefault="00C1106E" w:rsidP="00C1106E">
      <w:pPr>
        <w:pStyle w:val="ListParagraph"/>
        <w:numPr>
          <w:ilvl w:val="0"/>
          <w:numId w:val="1"/>
        </w:numPr>
        <w:jc w:val="both"/>
      </w:pPr>
      <w:r>
        <w:t>Current layout? 3 gym selections.</w:t>
      </w:r>
    </w:p>
    <w:p w:rsidR="00C1106E" w:rsidRDefault="00C1106E" w:rsidP="00C1106E">
      <w:pPr>
        <w:pStyle w:val="ListParagraph"/>
        <w:numPr>
          <w:ilvl w:val="0"/>
          <w:numId w:val="1"/>
        </w:numPr>
        <w:jc w:val="both"/>
      </w:pPr>
      <w:r>
        <w:t>We haven’t seen any updates</w:t>
      </w:r>
    </w:p>
    <w:p w:rsidR="00C1106E" w:rsidRDefault="00C1106E" w:rsidP="00C1106E">
      <w:pPr>
        <w:pStyle w:val="ListParagraph"/>
        <w:numPr>
          <w:ilvl w:val="0"/>
          <w:numId w:val="1"/>
        </w:numPr>
        <w:jc w:val="both"/>
      </w:pPr>
      <w:r>
        <w:t>Dedicated person to ‘sell’ program naming rights</w:t>
      </w:r>
    </w:p>
    <w:p w:rsidR="00C1106E" w:rsidRDefault="00C1106E" w:rsidP="00C1106E">
      <w:pPr>
        <w:pStyle w:val="ListParagraph"/>
        <w:numPr>
          <w:ilvl w:val="0"/>
          <w:numId w:val="1"/>
        </w:numPr>
        <w:jc w:val="both"/>
      </w:pPr>
      <w:r>
        <w:lastRenderedPageBreak/>
        <w:t xml:space="preserve">Name change. The money </w:t>
      </w:r>
      <w:r w:rsidR="009E7C58">
        <w:t>‘talks’</w:t>
      </w:r>
      <w:r>
        <w:t>.</w:t>
      </w:r>
    </w:p>
    <w:p w:rsidR="009E7C58" w:rsidRDefault="009E7C58" w:rsidP="00C1106E">
      <w:pPr>
        <w:pStyle w:val="ListParagraph"/>
        <w:numPr>
          <w:ilvl w:val="0"/>
          <w:numId w:val="1"/>
        </w:numPr>
        <w:jc w:val="both"/>
      </w:pPr>
      <w:r>
        <w:t>Duties will be shared &amp; delegated</w:t>
      </w:r>
    </w:p>
    <w:p w:rsidR="009E7C58" w:rsidRDefault="009E7C58" w:rsidP="00C1106E">
      <w:pPr>
        <w:pStyle w:val="ListParagraph"/>
        <w:numPr>
          <w:ilvl w:val="0"/>
          <w:numId w:val="1"/>
        </w:numPr>
        <w:jc w:val="both"/>
      </w:pPr>
      <w:r>
        <w:t>Presence – Braxton here, elevates staff</w:t>
      </w:r>
    </w:p>
    <w:p w:rsidR="009E7C58" w:rsidRDefault="009E7C58" w:rsidP="009E7C58">
      <w:pPr>
        <w:pStyle w:val="ListParagraph"/>
        <w:numPr>
          <w:ilvl w:val="0"/>
          <w:numId w:val="1"/>
        </w:numPr>
        <w:jc w:val="both"/>
      </w:pPr>
      <w:r>
        <w:t>Childcare programs are an income generator</w:t>
      </w:r>
    </w:p>
    <w:p w:rsidR="009E7C58" w:rsidRDefault="009E7C58" w:rsidP="009E7C58">
      <w:pPr>
        <w:pStyle w:val="ListParagraph"/>
        <w:jc w:val="both"/>
      </w:pPr>
    </w:p>
    <w:p w:rsidR="009E7C58" w:rsidRDefault="009E7C58" w:rsidP="009E7C58">
      <w:pPr>
        <w:pStyle w:val="ListParagraph"/>
        <w:jc w:val="both"/>
      </w:pPr>
    </w:p>
    <w:p w:rsidR="00C1106E" w:rsidRDefault="009E7C58" w:rsidP="009E7C58">
      <w:pPr>
        <w:pStyle w:val="ListParagraph"/>
      </w:pPr>
      <w:r w:rsidRPr="009E7C58">
        <w:rPr>
          <w:b/>
        </w:rPr>
        <w:t>530 PM. DRI Team arrived</w:t>
      </w:r>
      <w:r>
        <w:t xml:space="preserve">.  Jon Taylor, Robbin </w:t>
      </w:r>
      <w:r>
        <w:t xml:space="preserve">Bremer, Jessica Wells, Jay </w:t>
      </w:r>
      <w:proofErr w:type="spellStart"/>
      <w:r>
        <w:t>Ros</w:t>
      </w:r>
      <w:r>
        <w:t>kup</w:t>
      </w:r>
      <w:proofErr w:type="spellEnd"/>
      <w:r>
        <w:t>.</w:t>
      </w:r>
    </w:p>
    <w:p w:rsidR="00C1106E" w:rsidRDefault="00C1106E" w:rsidP="009E7C58">
      <w:pPr>
        <w:jc w:val="both"/>
      </w:pPr>
      <w:r>
        <w:t xml:space="preserve">The current center is a village owned building. Not sure what will happen to it when the center moves. </w:t>
      </w:r>
    </w:p>
    <w:p w:rsidR="00C1106E" w:rsidRDefault="009E7C58" w:rsidP="009E7C58">
      <w:pPr>
        <w:jc w:val="both"/>
      </w:pPr>
      <w:r>
        <w:t xml:space="preserve">The ‘new’ AECC will be AECC run.  Large issue with the naming rights. </w:t>
      </w:r>
    </w:p>
    <w:p w:rsidR="00C1106E" w:rsidRDefault="009E7C58" w:rsidP="009E7C58">
      <w:pPr>
        <w:jc w:val="both"/>
      </w:pPr>
      <w:r>
        <w:t>Capital Campaign presentations.</w:t>
      </w:r>
    </w:p>
    <w:p w:rsidR="009E7C58" w:rsidRDefault="009E7C58" w:rsidP="009E7C58">
      <w:pPr>
        <w:jc w:val="both"/>
      </w:pPr>
      <w:r>
        <w:t xml:space="preserve">First is </w:t>
      </w:r>
      <w:proofErr w:type="spellStart"/>
      <w:r>
        <w:t>Causewave</w:t>
      </w:r>
      <w:proofErr w:type="spellEnd"/>
      <w:r>
        <w:t xml:space="preserve"> Community Partners (former Ad Council). Part of the cost will be offset with a grant.</w:t>
      </w:r>
    </w:p>
    <w:p w:rsidR="0088404A" w:rsidRDefault="009E7C58" w:rsidP="009E7C58">
      <w:pPr>
        <w:jc w:val="both"/>
      </w:pPr>
      <w:r>
        <w:t xml:space="preserve">Second is </w:t>
      </w:r>
      <w:proofErr w:type="spellStart"/>
      <w:r>
        <w:t>Empreinte</w:t>
      </w:r>
      <w:proofErr w:type="spellEnd"/>
      <w:r>
        <w:t xml:space="preserve"> Consulting. </w:t>
      </w:r>
      <w:r w:rsidR="0088404A">
        <w:t xml:space="preserve"> </w:t>
      </w:r>
    </w:p>
    <w:p w:rsidR="009E7C58" w:rsidRDefault="0088404A" w:rsidP="009E7C58">
      <w:pPr>
        <w:jc w:val="both"/>
      </w:pPr>
      <w:r>
        <w:t>Both are collective with us (village and center board). Will be a team effort to present and solicit money.</w:t>
      </w:r>
    </w:p>
    <w:p w:rsidR="0088404A" w:rsidRDefault="0088404A" w:rsidP="009E7C58">
      <w:pPr>
        <w:jc w:val="both"/>
      </w:pPr>
      <w:proofErr w:type="spellStart"/>
      <w:r w:rsidRPr="0088404A">
        <w:rPr>
          <w:b/>
        </w:rPr>
        <w:t>Causewave</w:t>
      </w:r>
      <w:proofErr w:type="spellEnd"/>
      <w:r>
        <w:t xml:space="preserve">. Jen </w:t>
      </w:r>
      <w:proofErr w:type="spellStart"/>
      <w:r>
        <w:t>Muniga</w:t>
      </w:r>
      <w:proofErr w:type="spellEnd"/>
      <w:r>
        <w:t xml:space="preserve">. Director of Marketing &amp; Fund Development. Cost is $8800 but there is a grant available for $4500. Doesn’t include all expenses </w:t>
      </w:r>
      <w:proofErr w:type="spellStart"/>
      <w:r>
        <w:t>ie</w:t>
      </w:r>
      <w:proofErr w:type="spellEnd"/>
      <w:r>
        <w:t xml:space="preserve"> graphic implementation, copywriting, printing etc. Ralph Wilson Foundation already contacted. Denied due to regional location. </w:t>
      </w:r>
      <w:proofErr w:type="spellStart"/>
      <w:r>
        <w:t>Sonnenberg</w:t>
      </w:r>
      <w:proofErr w:type="spellEnd"/>
      <w:r>
        <w:t xml:space="preserve"> Gardens, Macedon  Historical Society, Girls on the Run are a few groups they’ve helped. They are a non-profit themselves. A group will be trained to do the footwork. They’ll provide the connections. Availability is set by us, in person or via zoom. Jmuniga@causewave.org</w:t>
      </w:r>
    </w:p>
    <w:p w:rsidR="00C92945" w:rsidRDefault="0088404A" w:rsidP="009E7C58">
      <w:pPr>
        <w:jc w:val="both"/>
      </w:pPr>
      <w:proofErr w:type="spellStart"/>
      <w:r>
        <w:rPr>
          <w:b/>
        </w:rPr>
        <w:t>Emprei</w:t>
      </w:r>
      <w:r w:rsidRPr="0088404A">
        <w:rPr>
          <w:b/>
        </w:rPr>
        <w:t>nte</w:t>
      </w:r>
      <w:proofErr w:type="spellEnd"/>
      <w:r w:rsidRPr="0088404A">
        <w:rPr>
          <w:b/>
        </w:rPr>
        <w:t xml:space="preserve"> Consulting</w:t>
      </w:r>
      <w:r>
        <w:t xml:space="preserve">:  Marc </w:t>
      </w:r>
      <w:proofErr w:type="spellStart"/>
      <w:r w:rsidR="00C92945">
        <w:t>Misurewicz</w:t>
      </w:r>
      <w:proofErr w:type="spellEnd"/>
      <w:r w:rsidR="00C92945">
        <w:t>, owner</w:t>
      </w:r>
      <w:r>
        <w:t xml:space="preserve">. Ben Murphy, Senior Advisor. </w:t>
      </w:r>
      <w:r w:rsidR="00C92945">
        <w:t>There is a team of advisors, 25 total consultants, and 9 grant writers. They advise us with campaign planning. Previous organizations they’ve helped. U of R, Lollipop Farms to name a few. They’ll build our case providing what and why. They’ll look for lead donor, advocate, connect and give themed. It’s partnership with them and us.</w:t>
      </w:r>
    </w:p>
    <w:p w:rsidR="00C92945" w:rsidRDefault="00C92945" w:rsidP="009E7C58">
      <w:pPr>
        <w:jc w:val="both"/>
      </w:pPr>
      <w:r>
        <w:t xml:space="preserve">Cost to retain basis. $5,000 a month for roughly 30 hours. Goal is $5-7 million with 2 years being the estimated time to raise funds. Generally takes 6-12 months to develop. </w:t>
      </w:r>
    </w:p>
    <w:p w:rsidR="007E0490" w:rsidRDefault="00C92945" w:rsidP="009E7C58">
      <w:pPr>
        <w:jc w:val="both"/>
      </w:pPr>
      <w:r>
        <w:t xml:space="preserve">The role they play comes on the </w:t>
      </w:r>
      <w:r w:rsidR="007E0490">
        <w:t>grant side. They</w:t>
      </w:r>
      <w:r>
        <w:t xml:space="preserve">‘ll help with the grant writing and submitting but will train a team to approach foundations and outreach. They will identify who to reach out to. They’ll do ad proposals, graphic arts, create budgets, collateral </w:t>
      </w:r>
      <w:proofErr w:type="spellStart"/>
      <w:r>
        <w:t>etc</w:t>
      </w:r>
      <w:proofErr w:type="spellEnd"/>
      <w:r>
        <w:t xml:space="preserve"> with a marketing team. Marc thinks we are already on the road to success as the DRI grant money is available. He will lean on us/ our team in our roles as board members. They will look as how the leverage of the current grant money will help us. We aren’t starting from scratch. We are paying for their expertise.</w:t>
      </w:r>
      <w:r w:rsidR="007E0490">
        <w:t xml:space="preserve"> There is a 6 month minimum to retain their services. Guessing 6-12 months to succeed.  Realistically, cost could run $7500. </w:t>
      </w:r>
    </w:p>
    <w:p w:rsidR="00C92945" w:rsidRDefault="007E0490" w:rsidP="009E7C58">
      <w:pPr>
        <w:jc w:val="both"/>
      </w:pPr>
      <w:r w:rsidRPr="007E0490">
        <w:rPr>
          <w:b/>
        </w:rPr>
        <w:t>Discussion after presentations</w:t>
      </w:r>
      <w:r>
        <w:t xml:space="preserve">:  Current estimated cost of the new facility is $15.7 million. Lengthy discussion on the future use of the new ‘center’. Main point, bottom line. Our kids need to take precedence on use of the new facility and who’s responsible for paying the consulting firm. </w:t>
      </w:r>
    </w:p>
    <w:p w:rsidR="007E0490" w:rsidRDefault="007E0490" w:rsidP="009E7C58">
      <w:pPr>
        <w:jc w:val="both"/>
      </w:pPr>
      <w:r>
        <w:t>Next meeting is set for July 28</w:t>
      </w:r>
      <w:r w:rsidRPr="007E0490">
        <w:rPr>
          <w:vertAlign w:val="superscript"/>
        </w:rPr>
        <w:t>th</w:t>
      </w:r>
      <w:r>
        <w:t xml:space="preserve">.  Vote on the consultants, vote on providing funds. </w:t>
      </w:r>
    </w:p>
    <w:p w:rsidR="00C1106E" w:rsidRDefault="007E0490" w:rsidP="007E79DA">
      <w:pPr>
        <w:jc w:val="both"/>
      </w:pPr>
      <w:r>
        <w:t xml:space="preserve">Respectfully submitted, Becky </w:t>
      </w:r>
      <w:bookmarkStart w:id="0" w:name="_GoBack"/>
      <w:proofErr w:type="spellStart"/>
      <w:r>
        <w:t>Hauf</w:t>
      </w:r>
      <w:bookmarkEnd w:id="0"/>
      <w:proofErr w:type="spellEnd"/>
    </w:p>
    <w:sectPr w:rsidR="00C11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587867"/>
    <w:multiLevelType w:val="hybridMultilevel"/>
    <w:tmpl w:val="DC600D8C"/>
    <w:lvl w:ilvl="0" w:tplc="0FC68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8D"/>
    <w:rsid w:val="007E0490"/>
    <w:rsid w:val="007E79DA"/>
    <w:rsid w:val="0088404A"/>
    <w:rsid w:val="009E7C58"/>
    <w:rsid w:val="00AA6F44"/>
    <w:rsid w:val="00C1106E"/>
    <w:rsid w:val="00C92945"/>
    <w:rsid w:val="00D40C37"/>
    <w:rsid w:val="00E2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1ECEA-ADFE-46CA-8416-4A56BF4B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Becky24</dc:creator>
  <cp:keywords/>
  <dc:description/>
  <cp:lastModifiedBy>Becky24</cp:lastModifiedBy>
  <cp:revision>2</cp:revision>
  <dcterms:created xsi:type="dcterms:W3CDTF">2025-07-07T08:50:00Z</dcterms:created>
  <dcterms:modified xsi:type="dcterms:W3CDTF">2025-07-07T09:59:00Z</dcterms:modified>
</cp:coreProperties>
</file>